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71" w:rsidRPr="00492222" w:rsidRDefault="00891771" w:rsidP="00891771">
      <w:pPr>
        <w:spacing w:after="480"/>
        <w:ind w:left="-142" w:right="-427"/>
        <w:jc w:val="center"/>
        <w:rPr>
          <w:rFonts w:ascii="Times New Roman" w:hAnsi="Times New Roman"/>
          <w:b/>
        </w:rPr>
      </w:pPr>
      <w:r w:rsidRPr="00492222">
        <w:rPr>
          <w:rFonts w:ascii="Times New Roman" w:hAnsi="Times New Roman"/>
          <w:b/>
        </w:rPr>
        <w:t>REQUERIMENTO PARA EMISSÃO DE DOCUMENTO DE ACESSO PARA LEILÃO</w:t>
      </w:r>
    </w:p>
    <w:p w:rsidR="00492222" w:rsidRPr="00D925C3" w:rsidRDefault="00492222" w:rsidP="00492222">
      <w:pPr>
        <w:pStyle w:val="Cabealho"/>
        <w:tabs>
          <w:tab w:val="clear" w:pos="4419"/>
          <w:tab w:val="clear" w:pos="8838"/>
        </w:tabs>
        <w:rPr>
          <w:rFonts w:ascii="Arial" w:hAnsi="Arial"/>
          <w:sz w:val="20"/>
        </w:rPr>
      </w:pPr>
      <w:r w:rsidRPr="00D925C3">
        <w:rPr>
          <w:rFonts w:ascii="Arial" w:hAnsi="Arial"/>
          <w:sz w:val="20"/>
        </w:rPr>
        <w:t>IDENTIFICAÇÃO</w: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985"/>
      </w:tblGrid>
      <w:tr w:rsidR="00492222" w:rsidRPr="00D925C3" w:rsidTr="0010299A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7016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Razão Social do Acessante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CNPJ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492222" w:rsidRPr="00D925C3" w:rsidTr="0010299A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016" w:type="dxa"/>
            <w:vMerge w:val="restart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Endereço do Acessante (com CEP)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Bairro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492222" w:rsidRPr="00D925C3" w:rsidTr="0010299A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7016" w:type="dxa"/>
            <w:vMerge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Município</w:t>
            </w:r>
          </w:p>
        </w:tc>
      </w:tr>
      <w:tr w:rsidR="00492222" w:rsidRPr="00D925C3" w:rsidTr="0010299A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016" w:type="dxa"/>
            <w:vMerge w:val="restart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Endereço do Empreendimento (com CEP)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Bairro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492222" w:rsidRPr="00D925C3" w:rsidTr="0010299A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016" w:type="dxa"/>
            <w:vMerge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Município</w:t>
            </w:r>
          </w:p>
        </w:tc>
      </w:tr>
      <w:tr w:rsidR="00492222" w:rsidRPr="00D925C3" w:rsidTr="0010299A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7016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Nome da Usina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Rio (quando aplicável)</w:t>
            </w:r>
          </w:p>
        </w:tc>
      </w:tr>
      <w:tr w:rsidR="00492222" w:rsidRPr="00D925C3" w:rsidTr="0010299A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7016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Responsável pela informação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b/>
              </w:rPr>
            </w:pPr>
          </w:p>
        </w:tc>
        <w:tc>
          <w:tcPr>
            <w:tcW w:w="1985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Telefone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b/>
              </w:rPr>
            </w:pPr>
          </w:p>
        </w:tc>
      </w:tr>
    </w:tbl>
    <w:p w:rsidR="00492222" w:rsidRPr="00D925C3" w:rsidRDefault="00492222" w:rsidP="00492222">
      <w:pPr>
        <w:pStyle w:val="BodyText21"/>
        <w:widowControl/>
        <w:rPr>
          <w:b/>
        </w:rPr>
      </w:pPr>
    </w:p>
    <w:p w:rsidR="00492222" w:rsidRPr="00D925C3" w:rsidRDefault="00492222" w:rsidP="00492222">
      <w:pPr>
        <w:pStyle w:val="Cabealho"/>
        <w:tabs>
          <w:tab w:val="clear" w:pos="4419"/>
          <w:tab w:val="clear" w:pos="8838"/>
        </w:tabs>
        <w:rPr>
          <w:b/>
        </w:rPr>
      </w:pPr>
      <w:r w:rsidRPr="00D925C3">
        <w:rPr>
          <w:rFonts w:ascii="Arial" w:hAnsi="Arial"/>
          <w:sz w:val="20"/>
        </w:rPr>
        <w:t>LEILÃO</w: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492222" w:rsidRPr="00D925C3" w:rsidTr="0010299A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9001" w:type="dxa"/>
          </w:tcPr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  <w:r w:rsidRPr="00D925C3">
              <w:rPr>
                <w:sz w:val="16"/>
              </w:rPr>
              <w:t>Dados do leilão para o qual se deseja cadastramento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16"/>
              </w:rPr>
            </w:pPr>
          </w:p>
        </w:tc>
      </w:tr>
    </w:tbl>
    <w:p w:rsidR="00492222" w:rsidRPr="00D925C3" w:rsidRDefault="00492222" w:rsidP="00492222">
      <w:pPr>
        <w:pStyle w:val="BodyText21"/>
        <w:widowControl/>
        <w:rPr>
          <w:b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Pr="00D925C3" w:rsidRDefault="00492222" w:rsidP="00492222">
      <w:pPr>
        <w:pStyle w:val="BodyText21"/>
        <w:widowControl/>
        <w:rPr>
          <w:sz w:val="20"/>
        </w:rPr>
      </w:pPr>
      <w:r w:rsidRPr="00D925C3">
        <w:rPr>
          <w:sz w:val="20"/>
        </w:rPr>
        <w:t>INFORMAÇÕES GERAIS DAS INSTALAÇÕES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8"/>
        <w:gridCol w:w="2480"/>
      </w:tblGrid>
      <w:tr w:rsidR="00492222" w:rsidRPr="00D925C3" w:rsidTr="0010299A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095" w:type="dxa"/>
            <w:gridSpan w:val="2"/>
            <w:shd w:val="pct5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left"/>
              <w:rPr>
                <w:sz w:val="16"/>
              </w:rPr>
            </w:pPr>
            <w:r w:rsidRPr="00D925C3">
              <w:rPr>
                <w:b/>
              </w:rPr>
              <w:t xml:space="preserve">Localização Geográfica do </w:t>
            </w:r>
            <w:proofErr w:type="gramStart"/>
            <w:r w:rsidRPr="00D925C3">
              <w:rPr>
                <w:b/>
              </w:rPr>
              <w:t>Empreendimento(</w:t>
            </w:r>
            <w:proofErr w:type="gramEnd"/>
            <w:r w:rsidRPr="00D925C3">
              <w:rPr>
                <w:b/>
              </w:rPr>
              <w:t>*)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center"/>
              <w:rPr>
                <w:b/>
              </w:rPr>
            </w:pPr>
          </w:p>
        </w:tc>
      </w:tr>
      <w:tr w:rsidR="00492222" w:rsidRPr="00D925C3" w:rsidTr="0010299A">
        <w:tblPrEx>
          <w:tblCellMar>
            <w:top w:w="0" w:type="dxa"/>
            <w:bottom w:w="0" w:type="dxa"/>
          </w:tblCellMar>
        </w:tblPrEx>
        <w:tc>
          <w:tcPr>
            <w:tcW w:w="6095" w:type="dxa"/>
            <w:gridSpan w:val="2"/>
            <w:shd w:val="pct5" w:color="auto" w:fill="FFFFFF"/>
          </w:tcPr>
          <w:p w:rsidR="00492222" w:rsidRPr="00D925C3" w:rsidRDefault="00492222" w:rsidP="0010299A">
            <w:pPr>
              <w:pStyle w:val="BodyText21"/>
              <w:widowControl/>
              <w:rPr>
                <w:b/>
                <w:sz w:val="20"/>
              </w:rPr>
            </w:pPr>
            <w:r w:rsidRPr="00D925C3">
              <w:rPr>
                <w:b/>
                <w:sz w:val="20"/>
              </w:rPr>
              <w:t>Tipo de Aproveitamento Energético</w:t>
            </w:r>
          </w:p>
          <w:p w:rsidR="00492222" w:rsidRPr="00D925C3" w:rsidRDefault="00492222" w:rsidP="0010299A">
            <w:pPr>
              <w:pStyle w:val="BodyText21"/>
              <w:widowControl/>
              <w:rPr>
                <w:sz w:val="20"/>
              </w:rPr>
            </w:pPr>
            <w:r w:rsidRPr="00D925C3">
              <w:rPr>
                <w:i/>
                <w:sz w:val="20"/>
              </w:rPr>
              <w:t>Termoelétrico, Hidroelétrico, Eólico, Cogeração, Biomassa, Solar ou Outra fonte alternativa (especificar</w:t>
            </w:r>
            <w:proofErr w:type="gramStart"/>
            <w:r w:rsidRPr="00D925C3"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2480" w:type="dxa"/>
          </w:tcPr>
          <w:p w:rsidR="00492222" w:rsidRPr="00D925C3" w:rsidRDefault="0049222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492222" w:rsidRPr="00D925C3" w:rsidTr="0010299A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3047" w:type="dxa"/>
            <w:vMerge w:val="restart"/>
            <w:shd w:val="pct5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rPr>
                <w:b/>
                <w:sz w:val="20"/>
              </w:rPr>
            </w:pPr>
            <w:r w:rsidRPr="00D925C3">
              <w:rPr>
                <w:b/>
                <w:sz w:val="20"/>
              </w:rPr>
              <w:t>Data Prevista para Conexão</w:t>
            </w:r>
          </w:p>
        </w:tc>
        <w:tc>
          <w:tcPr>
            <w:tcW w:w="3048" w:type="dxa"/>
            <w:shd w:val="pct5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rPr>
                <w:b/>
                <w:sz w:val="20"/>
              </w:rPr>
            </w:pPr>
            <w:r w:rsidRPr="00D925C3">
              <w:rPr>
                <w:b/>
                <w:sz w:val="20"/>
              </w:rPr>
              <w:t xml:space="preserve">1ª </w:t>
            </w:r>
            <w:proofErr w:type="gramStart"/>
            <w:r w:rsidRPr="00D925C3">
              <w:rPr>
                <w:b/>
                <w:sz w:val="20"/>
              </w:rPr>
              <w:t>etapa :</w:t>
            </w:r>
            <w:proofErr w:type="gramEnd"/>
            <w:r w:rsidRPr="00D925C3">
              <w:rPr>
                <w:b/>
                <w:sz w:val="20"/>
              </w:rPr>
              <w:t xml:space="preserve">    ___________   kW </w:t>
            </w:r>
          </w:p>
        </w:tc>
        <w:tc>
          <w:tcPr>
            <w:tcW w:w="2480" w:type="dxa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D925C3">
              <w:rPr>
                <w:sz w:val="20"/>
              </w:rPr>
              <w:t>____/____/____</w:t>
            </w:r>
          </w:p>
        </w:tc>
      </w:tr>
      <w:tr w:rsidR="00492222" w:rsidRPr="00D925C3" w:rsidTr="0010299A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3047" w:type="dxa"/>
            <w:vMerge/>
            <w:vAlign w:val="center"/>
          </w:tcPr>
          <w:p w:rsidR="00492222" w:rsidRPr="00D925C3" w:rsidRDefault="00492222" w:rsidP="0010299A">
            <w:pPr>
              <w:pStyle w:val="BodyText21"/>
              <w:widowControl/>
              <w:rPr>
                <w:b/>
                <w:sz w:val="20"/>
              </w:rPr>
            </w:pPr>
          </w:p>
        </w:tc>
        <w:tc>
          <w:tcPr>
            <w:tcW w:w="3048" w:type="dxa"/>
            <w:shd w:val="pct5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rPr>
                <w:b/>
                <w:sz w:val="20"/>
              </w:rPr>
            </w:pPr>
            <w:r w:rsidRPr="00D925C3">
              <w:rPr>
                <w:b/>
                <w:sz w:val="20"/>
              </w:rPr>
              <w:t xml:space="preserve">2ª </w:t>
            </w:r>
            <w:proofErr w:type="gramStart"/>
            <w:r w:rsidRPr="00D925C3">
              <w:rPr>
                <w:b/>
                <w:sz w:val="20"/>
              </w:rPr>
              <w:t>etapa :</w:t>
            </w:r>
            <w:proofErr w:type="gramEnd"/>
            <w:r w:rsidRPr="00D925C3">
              <w:rPr>
                <w:b/>
                <w:sz w:val="20"/>
              </w:rPr>
              <w:t xml:space="preserve">    ___________   kW </w:t>
            </w:r>
          </w:p>
        </w:tc>
        <w:tc>
          <w:tcPr>
            <w:tcW w:w="2480" w:type="dxa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D925C3">
              <w:rPr>
                <w:sz w:val="20"/>
              </w:rPr>
              <w:t>____/____/____</w:t>
            </w:r>
          </w:p>
        </w:tc>
      </w:tr>
      <w:tr w:rsidR="00492222" w:rsidRPr="00D925C3" w:rsidTr="0010299A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3047" w:type="dxa"/>
            <w:vMerge/>
            <w:vAlign w:val="center"/>
          </w:tcPr>
          <w:p w:rsidR="00492222" w:rsidRPr="00D925C3" w:rsidRDefault="00492222" w:rsidP="0010299A">
            <w:pPr>
              <w:pStyle w:val="BodyText21"/>
              <w:widowControl/>
              <w:rPr>
                <w:b/>
                <w:sz w:val="20"/>
              </w:rPr>
            </w:pPr>
          </w:p>
        </w:tc>
        <w:tc>
          <w:tcPr>
            <w:tcW w:w="3048" w:type="dxa"/>
            <w:shd w:val="pct5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rPr>
                <w:b/>
                <w:sz w:val="20"/>
              </w:rPr>
            </w:pPr>
            <w:r w:rsidRPr="00D925C3">
              <w:rPr>
                <w:b/>
                <w:sz w:val="20"/>
              </w:rPr>
              <w:t xml:space="preserve">3ª </w:t>
            </w:r>
            <w:proofErr w:type="gramStart"/>
            <w:r w:rsidRPr="00D925C3">
              <w:rPr>
                <w:b/>
                <w:sz w:val="20"/>
              </w:rPr>
              <w:t>etapa :</w:t>
            </w:r>
            <w:proofErr w:type="gramEnd"/>
            <w:r w:rsidRPr="00D925C3">
              <w:rPr>
                <w:b/>
                <w:sz w:val="20"/>
              </w:rPr>
              <w:t xml:space="preserve">    ___________   kW </w:t>
            </w:r>
          </w:p>
        </w:tc>
        <w:tc>
          <w:tcPr>
            <w:tcW w:w="2480" w:type="dxa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D925C3">
              <w:rPr>
                <w:sz w:val="20"/>
              </w:rPr>
              <w:t>____/____/____</w:t>
            </w:r>
          </w:p>
        </w:tc>
      </w:tr>
    </w:tbl>
    <w:p w:rsidR="00492222" w:rsidRPr="00D925C3" w:rsidRDefault="00492222" w:rsidP="00492222">
      <w:pPr>
        <w:pStyle w:val="BodyText21"/>
        <w:widowControl/>
        <w:rPr>
          <w:b/>
          <w:sz w:val="20"/>
        </w:rPr>
      </w:pPr>
      <w:r w:rsidRPr="00D925C3">
        <w:rPr>
          <w:b/>
          <w:sz w:val="20"/>
        </w:rPr>
        <w:t>(*) Documentos relativos à localização do empreendimento</w:t>
      </w:r>
    </w:p>
    <w:p w:rsidR="00492222" w:rsidRPr="00D925C3" w:rsidRDefault="00492222" w:rsidP="00492222">
      <w:pPr>
        <w:pStyle w:val="BodyText21"/>
        <w:widowControl/>
        <w:numPr>
          <w:ilvl w:val="0"/>
          <w:numId w:val="1"/>
        </w:numPr>
        <w:rPr>
          <w:sz w:val="20"/>
        </w:rPr>
      </w:pPr>
      <w:r w:rsidRPr="00D925C3">
        <w:rPr>
          <w:sz w:val="20"/>
        </w:rPr>
        <w:t>Mapas cartográfico/croquis/diagramas geográficos que permitam a localização da Usina.</w:t>
      </w:r>
    </w:p>
    <w:p w:rsidR="00492222" w:rsidRPr="00D925C3" w:rsidRDefault="00492222" w:rsidP="00492222">
      <w:pPr>
        <w:pStyle w:val="BodyText21"/>
        <w:widowControl/>
        <w:numPr>
          <w:ilvl w:val="0"/>
          <w:numId w:val="1"/>
        </w:numPr>
        <w:rPr>
          <w:b/>
          <w:sz w:val="20"/>
        </w:rPr>
      </w:pPr>
      <w:r w:rsidRPr="00D925C3">
        <w:rPr>
          <w:sz w:val="20"/>
        </w:rPr>
        <w:t>Informar as coordenadas geográficas da Usina.</w:t>
      </w: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Default="00492222" w:rsidP="00492222">
      <w:pPr>
        <w:pStyle w:val="BodyText21"/>
        <w:widowControl/>
        <w:rPr>
          <w:sz w:val="20"/>
        </w:rPr>
      </w:pPr>
    </w:p>
    <w:p w:rsidR="00492222" w:rsidRPr="00D925C3" w:rsidRDefault="00492222" w:rsidP="00492222">
      <w:pPr>
        <w:pStyle w:val="BodyText21"/>
        <w:widowControl/>
        <w:rPr>
          <w:sz w:val="20"/>
        </w:rPr>
      </w:pPr>
      <w:bookmarkStart w:id="0" w:name="_GoBack"/>
      <w:bookmarkEnd w:id="0"/>
    </w:p>
    <w:p w:rsidR="00492222" w:rsidRPr="00D925C3" w:rsidRDefault="00492222" w:rsidP="00492222">
      <w:pPr>
        <w:pStyle w:val="BodyText21"/>
        <w:widowControl/>
        <w:rPr>
          <w:sz w:val="20"/>
        </w:rPr>
      </w:pPr>
      <w:r w:rsidRPr="00D925C3">
        <w:rPr>
          <w:sz w:val="20"/>
        </w:rPr>
        <w:lastRenderedPageBreak/>
        <w:t>INFORMAÇÕES DO PONTO DE CONEXÃO DE INTERESSE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2480"/>
      </w:tblGrid>
      <w:tr w:rsidR="00492222" w:rsidRPr="00D925C3" w:rsidTr="0010299A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095" w:type="dxa"/>
            <w:shd w:val="pct5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left"/>
              <w:rPr>
                <w:b/>
              </w:rPr>
            </w:pPr>
            <w:r w:rsidRPr="00D925C3">
              <w:rPr>
                <w:b/>
              </w:rPr>
              <w:t xml:space="preserve">No caso de conexão em subestação: </w:t>
            </w:r>
          </w:p>
          <w:p w:rsidR="00492222" w:rsidRPr="00D925C3" w:rsidRDefault="00492222" w:rsidP="0010299A">
            <w:pPr>
              <w:pStyle w:val="BodyText21"/>
              <w:widowControl/>
              <w:jc w:val="left"/>
            </w:pPr>
            <w:r w:rsidRPr="00D925C3">
              <w:t>1 - Nome da subestação</w:t>
            </w:r>
          </w:p>
          <w:p w:rsidR="00492222" w:rsidRPr="00D925C3" w:rsidRDefault="00492222" w:rsidP="0010299A">
            <w:pPr>
              <w:pStyle w:val="BodyText21"/>
              <w:widowControl/>
              <w:jc w:val="left"/>
            </w:pPr>
            <w:proofErr w:type="gramStart"/>
            <w:r w:rsidRPr="00D925C3">
              <w:t>2 - Nível</w:t>
            </w:r>
            <w:proofErr w:type="gramEnd"/>
            <w:r w:rsidRPr="00D925C3">
              <w:t xml:space="preserve"> de tensão (kV) </w:t>
            </w:r>
          </w:p>
          <w:p w:rsidR="00492222" w:rsidRPr="00D925C3" w:rsidRDefault="00492222" w:rsidP="0010299A">
            <w:pPr>
              <w:pStyle w:val="BodyText21"/>
              <w:widowControl/>
              <w:jc w:val="left"/>
              <w:rPr>
                <w:b/>
              </w:rPr>
            </w:pPr>
            <w:r w:rsidRPr="00D925C3">
              <w:t>3 - Observações adicionais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center"/>
              <w:rPr>
                <w:b/>
              </w:rPr>
            </w:pPr>
          </w:p>
        </w:tc>
      </w:tr>
      <w:tr w:rsidR="00492222" w:rsidRPr="00D925C3" w:rsidTr="0010299A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095" w:type="dxa"/>
            <w:shd w:val="pct5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left"/>
            </w:pPr>
            <w:r w:rsidRPr="00D925C3">
              <w:t>No caso de conexão por meio de seccionamento de linha de transmissão:</w:t>
            </w:r>
          </w:p>
          <w:p w:rsidR="00492222" w:rsidRPr="00D925C3" w:rsidRDefault="00492222" w:rsidP="0010299A">
            <w:pPr>
              <w:pStyle w:val="BodyText21"/>
              <w:widowControl/>
              <w:jc w:val="left"/>
            </w:pPr>
            <w:r w:rsidRPr="00D925C3">
              <w:t xml:space="preserve">1 - Nome da linha de transmissão </w:t>
            </w:r>
          </w:p>
          <w:p w:rsidR="00492222" w:rsidRPr="00D925C3" w:rsidRDefault="00492222" w:rsidP="0010299A">
            <w:pPr>
              <w:pStyle w:val="BodyText21"/>
              <w:widowControl/>
              <w:jc w:val="left"/>
            </w:pPr>
            <w:proofErr w:type="gramStart"/>
            <w:r w:rsidRPr="00D925C3">
              <w:t>2 - Distância</w:t>
            </w:r>
            <w:proofErr w:type="gramEnd"/>
            <w:r w:rsidRPr="00D925C3">
              <w:t xml:space="preserve"> do ponto de seccionamento a cada um dos terminais da LT </w:t>
            </w:r>
          </w:p>
          <w:p w:rsidR="00492222" w:rsidRPr="00D925C3" w:rsidRDefault="00492222" w:rsidP="0010299A">
            <w:pPr>
              <w:pStyle w:val="BodyText21"/>
              <w:widowControl/>
              <w:jc w:val="left"/>
            </w:pPr>
            <w:proofErr w:type="gramStart"/>
            <w:r w:rsidRPr="00D925C3">
              <w:t>3 - Nível</w:t>
            </w:r>
            <w:proofErr w:type="gramEnd"/>
            <w:r w:rsidRPr="00D925C3">
              <w:t xml:space="preserve"> de tensão (kV) </w:t>
            </w:r>
          </w:p>
          <w:p w:rsidR="00492222" w:rsidRPr="00D925C3" w:rsidRDefault="00492222" w:rsidP="0010299A">
            <w:pPr>
              <w:pStyle w:val="BodyText21"/>
              <w:widowControl/>
              <w:jc w:val="left"/>
              <w:rPr>
                <w:b/>
              </w:rPr>
            </w:pPr>
            <w:r w:rsidRPr="00D925C3">
              <w:t>4 - Observações adicionais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center"/>
              <w:rPr>
                <w:b/>
              </w:rPr>
            </w:pPr>
          </w:p>
        </w:tc>
      </w:tr>
      <w:tr w:rsidR="00492222" w:rsidRPr="00D925C3" w:rsidTr="0010299A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6095" w:type="dxa"/>
            <w:shd w:val="pct5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left"/>
              <w:rPr>
                <w:sz w:val="16"/>
              </w:rPr>
            </w:pPr>
            <w:r w:rsidRPr="00D925C3">
              <w:rPr>
                <w:b/>
              </w:rPr>
              <w:t xml:space="preserve">Localização Geográfica do Ponto de Conexão de </w:t>
            </w:r>
            <w:proofErr w:type="gramStart"/>
            <w:r w:rsidRPr="00D925C3">
              <w:rPr>
                <w:b/>
              </w:rPr>
              <w:t>Interesse(</w:t>
            </w:r>
            <w:proofErr w:type="gramEnd"/>
            <w:r w:rsidRPr="00D925C3">
              <w:rPr>
                <w:b/>
              </w:rPr>
              <w:t>*)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492222" w:rsidRPr="00D925C3" w:rsidRDefault="00492222" w:rsidP="0010299A">
            <w:pPr>
              <w:pStyle w:val="BodyText21"/>
              <w:widowControl/>
              <w:jc w:val="center"/>
              <w:rPr>
                <w:b/>
              </w:rPr>
            </w:pPr>
          </w:p>
        </w:tc>
      </w:tr>
    </w:tbl>
    <w:p w:rsidR="00492222" w:rsidRPr="00D925C3" w:rsidRDefault="00492222" w:rsidP="00492222">
      <w:pPr>
        <w:pStyle w:val="BodyText21"/>
        <w:widowControl/>
        <w:rPr>
          <w:b/>
          <w:sz w:val="20"/>
        </w:rPr>
      </w:pPr>
      <w:r w:rsidRPr="00D925C3">
        <w:rPr>
          <w:b/>
          <w:sz w:val="20"/>
        </w:rPr>
        <w:t>(*) Documentos relativos à localização do empreendimento</w:t>
      </w:r>
    </w:p>
    <w:p w:rsidR="00492222" w:rsidRPr="00D925C3" w:rsidRDefault="00492222" w:rsidP="00492222">
      <w:pPr>
        <w:pStyle w:val="BodyText21"/>
        <w:widowControl/>
        <w:numPr>
          <w:ilvl w:val="0"/>
          <w:numId w:val="1"/>
        </w:numPr>
        <w:rPr>
          <w:sz w:val="20"/>
        </w:rPr>
      </w:pPr>
      <w:r w:rsidRPr="00D925C3">
        <w:rPr>
          <w:sz w:val="20"/>
        </w:rPr>
        <w:t>Mapas cartográfico/croquis/diagramas geográficos que permitam a localização do Ponto de Conexão.</w:t>
      </w:r>
    </w:p>
    <w:p w:rsidR="00492222" w:rsidRPr="00D925C3" w:rsidRDefault="00492222" w:rsidP="00492222">
      <w:pPr>
        <w:pStyle w:val="BodyText21"/>
        <w:widowControl/>
        <w:numPr>
          <w:ilvl w:val="0"/>
          <w:numId w:val="1"/>
        </w:numPr>
        <w:rPr>
          <w:b/>
          <w:sz w:val="20"/>
        </w:rPr>
      </w:pPr>
      <w:r w:rsidRPr="00D925C3">
        <w:rPr>
          <w:sz w:val="20"/>
        </w:rPr>
        <w:t>Informar as coordenadas geográficas do Ponto de Conexão.</w:t>
      </w:r>
    </w:p>
    <w:p w:rsidR="00FA46D7" w:rsidRDefault="00FA46D7"/>
    <w:sectPr w:rsidR="00FA46D7" w:rsidSect="00891771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06E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3557675"/>
    <w:multiLevelType w:val="multilevel"/>
    <w:tmpl w:val="91E6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71"/>
    <w:rsid w:val="00492222"/>
    <w:rsid w:val="00891771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7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17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1771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891771"/>
    <w:pPr>
      <w:widowControl w:val="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7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17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91771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891771"/>
    <w:pPr>
      <w:widowControl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Oliveira Cassel</dc:creator>
  <cp:lastModifiedBy>Thiago de Oliveira Cassel</cp:lastModifiedBy>
  <cp:revision>2</cp:revision>
  <dcterms:created xsi:type="dcterms:W3CDTF">2017-03-17T14:38:00Z</dcterms:created>
  <dcterms:modified xsi:type="dcterms:W3CDTF">2017-06-06T16:29:00Z</dcterms:modified>
</cp:coreProperties>
</file>